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7C" w:rsidRDefault="00665F7C">
      <w:pPr>
        <w:rPr>
          <w:lang w:val="it-IT"/>
        </w:rPr>
      </w:pPr>
      <w:r>
        <w:rPr>
          <w:lang w:val="it-IT"/>
        </w:rPr>
        <w:t>Esercitazione 31 maggio 2011</w:t>
      </w:r>
    </w:p>
    <w:p w:rsidR="00E60AC6" w:rsidRDefault="00DE003C" w:rsidP="00C47C3C">
      <w:pPr>
        <w:jc w:val="both"/>
        <w:rPr>
          <w:lang w:val="it-IT"/>
        </w:rPr>
      </w:pPr>
      <w:r>
        <w:rPr>
          <w:lang w:val="it-IT"/>
        </w:rPr>
        <w:t xml:space="preserve">N1. </w:t>
      </w:r>
      <w:r w:rsidR="00AB3465">
        <w:rPr>
          <w:lang w:val="it-IT"/>
        </w:rPr>
        <w:t xml:space="preserve">Si abbiano 3 condensatori collegati in parallelo e con gli estremi comuni connessi ai terminali di una batteria. Le capacità valgono rispettivamente 10, 30 e 40 </w:t>
      </w:r>
      <w:r w:rsidR="00AB3465" w:rsidRPr="00AB3465">
        <w:rPr>
          <w:rFonts w:ascii="Symbol" w:hAnsi="Symbol"/>
          <w:lang w:val="it-IT"/>
        </w:rPr>
        <w:t></w:t>
      </w:r>
      <w:r w:rsidR="00AB3465">
        <w:rPr>
          <w:lang w:val="it-IT"/>
        </w:rPr>
        <w:t xml:space="preserve">F e la d.d.p. applicata è di 1kV. Calcolare la carica totale presente sui 3 condensatori e l’energia </w:t>
      </w:r>
      <w:r w:rsidR="00E60AC6">
        <w:rPr>
          <w:lang w:val="it-IT"/>
        </w:rPr>
        <w:t xml:space="preserve">complessivamente immagazzinata. </w:t>
      </w:r>
    </w:p>
    <w:p w:rsidR="00AB3465" w:rsidRDefault="00DE003C" w:rsidP="00C47C3C">
      <w:pPr>
        <w:jc w:val="both"/>
        <w:rPr>
          <w:lang w:val="it-IT"/>
        </w:rPr>
      </w:pPr>
      <w:r>
        <w:rPr>
          <w:lang w:val="it-IT"/>
        </w:rPr>
        <w:t xml:space="preserve">N.2 </w:t>
      </w:r>
      <w:r w:rsidR="00E60AC6">
        <w:rPr>
          <w:lang w:val="it-IT"/>
        </w:rPr>
        <w:t xml:space="preserve">Si abbiano 3 condensatori collegati in serie e con gli estremi connessi ai terminali di una batteria. Le capacità valgono rispettivamente 10, 30 e 40 </w:t>
      </w:r>
      <w:r w:rsidR="00E60AC6" w:rsidRPr="00AB3465">
        <w:rPr>
          <w:rFonts w:ascii="Symbol" w:hAnsi="Symbol"/>
          <w:lang w:val="it-IT"/>
        </w:rPr>
        <w:t></w:t>
      </w:r>
      <w:r w:rsidR="00E60AC6">
        <w:rPr>
          <w:lang w:val="it-IT"/>
        </w:rPr>
        <w:t xml:space="preserve">F e la d.d.p. applicata è di 1kV. Calcolare per ciascun condensatore </w:t>
      </w:r>
      <w:r w:rsidR="00C47C3C">
        <w:rPr>
          <w:lang w:val="it-IT"/>
        </w:rPr>
        <w:t xml:space="preserve">la </w:t>
      </w:r>
      <w:proofErr w:type="spellStart"/>
      <w:r w:rsidR="00C47C3C">
        <w:rPr>
          <w:lang w:val="it-IT"/>
        </w:rPr>
        <w:t>d.d.p</w:t>
      </w:r>
      <w:proofErr w:type="spellEnd"/>
      <w:r w:rsidR="00C47C3C">
        <w:rPr>
          <w:lang w:val="it-IT"/>
        </w:rPr>
        <w:t xml:space="preserve"> agli estremi, la carica presente sulle armature e l’energia immagazzinata nel campo elettrico. </w:t>
      </w:r>
    </w:p>
    <w:p w:rsidR="00DE003C" w:rsidRDefault="00DE003C" w:rsidP="00C47C3C">
      <w:pPr>
        <w:jc w:val="both"/>
        <w:rPr>
          <w:lang w:val="it-IT"/>
        </w:rPr>
      </w:pPr>
      <w:r>
        <w:rPr>
          <w:lang w:val="it-IT"/>
        </w:rPr>
        <w:t xml:space="preserve">N.3 Siano dati due condensatori di capacità C1 = 5 </w:t>
      </w:r>
      <w:proofErr w:type="spellStart"/>
      <w:r>
        <w:rPr>
          <w:lang w:val="it-IT"/>
        </w:rPr>
        <w:t>mF</w:t>
      </w:r>
      <w:proofErr w:type="spellEnd"/>
      <w:r>
        <w:rPr>
          <w:lang w:val="it-IT"/>
        </w:rPr>
        <w:t xml:space="preserve"> e C2 = 10mF, di cui il primo avente carica di 10 -3 C ed il secondo scarico. Se i due condensatori vengono collegati in parallelo, una volta raggiunto l’equilibrio elettrostatico, calcolare: la carica presente su ciascun condensatore e l’energia immagazzinata complessivamente nei due condensatori riferendola a  quella iniziale. </w:t>
      </w:r>
    </w:p>
    <w:p w:rsidR="00665F7C" w:rsidRDefault="00DE003C" w:rsidP="00EC13CB">
      <w:pPr>
        <w:jc w:val="both"/>
        <w:rPr>
          <w:lang w:val="it-IT"/>
        </w:rPr>
      </w:pPr>
      <w:r>
        <w:rPr>
          <w:lang w:val="it-IT"/>
        </w:rPr>
        <w:t>N4</w:t>
      </w:r>
      <w:r w:rsidR="00665F7C">
        <w:rPr>
          <w:lang w:val="it-IT"/>
        </w:rPr>
        <w:t xml:space="preserve">. Una sfera metallica di raggio R1 e carica Q = 1nC viene collegata con un filo conduttore ad una sfera, lontana dalla prima, di raggio R2 =0.3 m inizialmente scarica; quali cariche q1 e q2 possiedono le due sfere a collegamento avvenuto? Si verifichi che le densità superficiali soddisfino la relazione </w:t>
      </w:r>
      <w:r w:rsidR="00665F7C" w:rsidRPr="00665F7C">
        <w:rPr>
          <w:rFonts w:ascii="Symbol" w:hAnsi="Symbol"/>
          <w:lang w:val="it-IT"/>
        </w:rPr>
        <w:t></w:t>
      </w:r>
      <w:r w:rsidR="00665F7C">
        <w:rPr>
          <w:lang w:val="it-IT"/>
        </w:rPr>
        <w:t>1/</w:t>
      </w:r>
      <w:r w:rsidR="00665F7C" w:rsidRPr="00665F7C">
        <w:rPr>
          <w:rFonts w:ascii="Symbol" w:hAnsi="Symbol"/>
          <w:lang w:val="it-IT"/>
        </w:rPr>
        <w:t></w:t>
      </w:r>
      <w:r w:rsidR="00665F7C">
        <w:rPr>
          <w:lang w:val="it-IT"/>
        </w:rPr>
        <w:t xml:space="preserve">2=R2/R1.Quano valgono l’energia elettrostatica iniziale U1 della prima sfera e l’energia U del sistema a collegamento avvenuto? </w:t>
      </w:r>
    </w:p>
    <w:p w:rsidR="0039067A" w:rsidRDefault="00DE003C" w:rsidP="00EC13CB">
      <w:pPr>
        <w:jc w:val="both"/>
        <w:rPr>
          <w:lang w:val="it-IT"/>
        </w:rPr>
      </w:pPr>
      <w:r>
        <w:rPr>
          <w:lang w:val="it-IT"/>
        </w:rPr>
        <w:t>N.5</w:t>
      </w:r>
      <w:r w:rsidR="00665F7C">
        <w:rPr>
          <w:lang w:val="it-IT"/>
        </w:rPr>
        <w:t xml:space="preserve"> Le armature di un condensatore piano distano d = 10 cm.  Se nel condensatore si introduce, parallelamente alle armature, una lastra conduttrice di spessore t &lt; d, la capacità del condensatore aumenta o diminuisce? Qual è lo spessore t della lastra se la variazione di capacità è pari al 25% del valore iniziale? Se dopo l’introduzione della lastra, la distanza tra le armature viene aumentata di una quantità pari allo spessore della lastra stessa, qual è la nuova capacità ottenuta? </w:t>
      </w:r>
    </w:p>
    <w:p w:rsidR="00665F7C" w:rsidRDefault="00665F7C">
      <w:pPr>
        <w:rPr>
          <w:lang w:val="it-IT"/>
        </w:rPr>
      </w:pPr>
    </w:p>
    <w:p w:rsidR="00665F7C" w:rsidRPr="00665F7C" w:rsidRDefault="00665F7C">
      <w:pPr>
        <w:rPr>
          <w:lang w:val="it-IT"/>
        </w:rPr>
      </w:pPr>
    </w:p>
    <w:sectPr w:rsidR="00665F7C" w:rsidRPr="00665F7C" w:rsidSect="00390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/>
  <w:defaultTabStop w:val="708"/>
  <w:hyphenationZone w:val="283"/>
  <w:characterSpacingControl w:val="doNotCompress"/>
  <w:compat/>
  <w:rsids>
    <w:rsidRoot w:val="00665F7C"/>
    <w:rsid w:val="0016438E"/>
    <w:rsid w:val="00213ADD"/>
    <w:rsid w:val="0039067A"/>
    <w:rsid w:val="003D0263"/>
    <w:rsid w:val="00665F7C"/>
    <w:rsid w:val="00AB3465"/>
    <w:rsid w:val="00C47C3C"/>
    <w:rsid w:val="00DE003C"/>
    <w:rsid w:val="00E60AC6"/>
    <w:rsid w:val="00EC13CB"/>
    <w:rsid w:val="00ED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485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</cp:lastModifiedBy>
  <cp:revision>2</cp:revision>
  <dcterms:created xsi:type="dcterms:W3CDTF">2011-05-30T16:03:00Z</dcterms:created>
  <dcterms:modified xsi:type="dcterms:W3CDTF">2011-05-30T16:48:00Z</dcterms:modified>
</cp:coreProperties>
</file>